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Proxima Nova" w:cs="Proxima Nova" w:eastAsia="Proxima Nova" w:hAnsi="Proxima Nova"/>
          <w:color w:val="353744"/>
          <w:sz w:val="48"/>
          <w:szCs w:val="48"/>
        </w:rPr>
      </w:pPr>
      <w:bookmarkStart w:colFirst="0" w:colLast="0" w:name="_5x0d5h95i329" w:id="0"/>
      <w:bookmarkEnd w:id="0"/>
      <w:r w:rsidDel="00000000" w:rsidR="00000000" w:rsidRPr="00000000">
        <w:rPr>
          <w:sz w:val="48"/>
          <w:szCs w:val="48"/>
          <w:rtl w:val="0"/>
        </w:rPr>
        <w:t xml:space="preserve">[Nombre del Curso]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Proxima Nova" w:cs="Proxima Nova" w:eastAsia="Proxima Nova" w:hAnsi="Proxima Nova"/>
        </w:rPr>
      </w:pPr>
      <w:bookmarkStart w:colFirst="0" w:colLast="0" w:name="_14mpx6a8znb7" w:id="1"/>
      <w:bookmarkEnd w:id="1"/>
      <w:r w:rsidDel="00000000" w:rsidR="00000000" w:rsidRPr="00000000">
        <w:rPr>
          <w:rtl w:val="0"/>
        </w:rPr>
        <w:t xml:space="preserve">Descripción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descripción del curso debe indicar brevemente a quién va dirigido (perfil profesional, requisitos previos); se debe mencionar la cantidad de horas y la modalidad (presencial/virtual), así como las habilidades y conocimientos que se obtendrán. Además se debe indicar si pertenece a un programa de cursos, y de ser así cuáles son los cursos previos que serán requisito.</w:t>
      </w:r>
    </w:p>
    <w:p w:rsidR="00000000" w:rsidDel="00000000" w:rsidP="00000000" w:rsidRDefault="00000000" w:rsidRPr="00000000" w14:paraId="00000003">
      <w:pPr>
        <w:pStyle w:val="Heading1"/>
        <w:contextualSpacing w:val="0"/>
        <w:jc w:val="both"/>
        <w:rPr/>
      </w:pPr>
      <w:bookmarkStart w:colFirst="0" w:colLast="0" w:name="_4r5w88bnx6p0" w:id="2"/>
      <w:bookmarkEnd w:id="2"/>
      <w:r w:rsidDel="00000000" w:rsidR="00000000" w:rsidRPr="00000000">
        <w:rPr>
          <w:rtl w:val="0"/>
        </w:rPr>
        <w:t xml:space="preserve">Metodología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Esta sección explica la forma en que se impartirán las lecciones, y el enfoque que tendrán: magistrales, tipo taller, mixto, etc. 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También se puede indicar un horario propuesto, o al menos la cantidad de horas totales y la cantidad de sesiones.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contextualSpacing w:val="0"/>
        <w:rPr/>
      </w:pPr>
      <w:bookmarkStart w:colFirst="0" w:colLast="0" w:name="_lpwh2onupjn7" w:id="3"/>
      <w:bookmarkEnd w:id="3"/>
      <w:r w:rsidDel="00000000" w:rsidR="00000000" w:rsidRPr="00000000">
        <w:rPr>
          <w:rtl w:val="0"/>
        </w:rPr>
        <w:t xml:space="preserve">Objetivo General</w:t>
      </w:r>
    </w:p>
    <w:p w:rsidR="00000000" w:rsidDel="00000000" w:rsidP="00000000" w:rsidRDefault="00000000" w:rsidRPr="00000000" w14:paraId="00000007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El objetivo general y los específicos deben indicar las habilidades y conocimientos que se fortalecerán o abordarán en el curso. Se recomienda consultar la taxonomía de Bloom.</w:t>
      </w:r>
    </w:p>
    <w:p w:rsidR="00000000" w:rsidDel="00000000" w:rsidP="00000000" w:rsidRDefault="00000000" w:rsidRPr="00000000" w14:paraId="00000008">
      <w:pPr>
        <w:pStyle w:val="Heading1"/>
        <w:spacing w:before="0" w:lineRule="auto"/>
        <w:contextualSpacing w:val="0"/>
        <w:rPr/>
      </w:pPr>
      <w:bookmarkStart w:colFirst="0" w:colLast="0" w:name="_6gb8ee1a1fqi" w:id="4"/>
      <w:bookmarkEnd w:id="4"/>
      <w:r w:rsidDel="00000000" w:rsidR="00000000" w:rsidRPr="00000000">
        <w:rPr>
          <w:rtl w:val="0"/>
        </w:rPr>
        <w:t xml:space="preserve">Objetivos Específicos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Deben estar numerados.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 pueden tomar como referencia las habilidades o conocimientos a desarrollar.</w:t>
      </w:r>
    </w:p>
    <w:p w:rsidR="00000000" w:rsidDel="00000000" w:rsidP="00000000" w:rsidRDefault="00000000" w:rsidRPr="00000000" w14:paraId="0000000B">
      <w:pPr>
        <w:pStyle w:val="Heading1"/>
        <w:contextualSpacing w:val="0"/>
        <w:rPr/>
      </w:pPr>
      <w:bookmarkStart w:colFirst="0" w:colLast="0" w:name="_961gksme0mp3" w:id="5"/>
      <w:bookmarkEnd w:id="5"/>
      <w:r w:rsidDel="00000000" w:rsidR="00000000" w:rsidRPr="00000000">
        <w:rPr>
          <w:rtl w:val="0"/>
        </w:rPr>
        <w:t xml:space="preserve">Contenidos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Aquí se indican las temáticas que aborda el curso, se recomienda dividir en tema y subtemas. También se recomienda indicar la cantidad de horas que implica cada tema. Por ejemplo: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Tema 1: Introducción al curso (2 horas)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Definición de conceptos básicos.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Subtema #2, uso de los conceptos.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Tema 2: Teoría básica (6 horas)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Modelado del concepto.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Más conceptos y simulaciones.</w:t>
      </w:r>
    </w:p>
    <w:p w:rsidR="00000000" w:rsidDel="00000000" w:rsidP="00000000" w:rsidRDefault="00000000" w:rsidRPr="00000000" w14:paraId="00000013">
      <w:pPr>
        <w:pStyle w:val="Heading1"/>
        <w:contextualSpacing w:val="0"/>
        <w:rPr/>
      </w:pPr>
      <w:bookmarkStart w:colFirst="0" w:colLast="0" w:name="_5kp1p66v8tii" w:id="6"/>
      <w:bookmarkEnd w:id="6"/>
      <w:r w:rsidDel="00000000" w:rsidR="00000000" w:rsidRPr="00000000">
        <w:rPr>
          <w:rtl w:val="0"/>
        </w:rPr>
        <w:t xml:space="preserve">Evaluación</w:t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Se debe indicar cómo se evaluará el curso. Se puede nada más incluir la asistencia como requisito. La evaluación sólo es necesaria si se quiere dar un certificado de </w:t>
      </w:r>
      <w:r w:rsidDel="00000000" w:rsidR="00000000" w:rsidRPr="00000000">
        <w:rPr>
          <w:b w:val="1"/>
          <w:rtl w:val="0"/>
        </w:rPr>
        <w:t xml:space="preserve">aprovechamiento</w:t>
      </w:r>
      <w:r w:rsidDel="00000000" w:rsidR="00000000" w:rsidRPr="00000000">
        <w:rPr>
          <w:rtl w:val="0"/>
        </w:rPr>
        <w:t xml:space="preserve"> (para el cual se requiere además que el curso sea de más de 30 horas).</w:t>
      </w:r>
    </w:p>
    <w:p w:rsidR="00000000" w:rsidDel="00000000" w:rsidP="00000000" w:rsidRDefault="00000000" w:rsidRPr="00000000" w14:paraId="0000001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Por ejemplo:</w:t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20% </w:t>
        <w:tab/>
        <w:t xml:space="preserve">Trabajo en Clase</w:t>
        <w:br w:type="textWrapping"/>
        <w:tab/>
        <w:t xml:space="preserve">50% </w:t>
        <w:tab/>
        <w:t xml:space="preserve">Evaluaciones diarias</w:t>
        <w:br w:type="textWrapping"/>
        <w:tab/>
        <w:t xml:space="preserve">30% </w:t>
        <w:tab/>
        <w:t xml:space="preserve">Examen Final</w:t>
        <w:br w:type="textWrapping"/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Para optar por el certificado de aprovechamiento, se debe tener una nota mínima de 70%. De lo contrario, el estudiante puede optar por un certificado de participación siempre y cuando haya asistido a al menos 85% de las clases (este porcentaje puede ser modificado).</w:t>
      </w:r>
    </w:p>
    <w:p w:rsidR="00000000" w:rsidDel="00000000" w:rsidP="00000000" w:rsidRDefault="00000000" w:rsidRPr="00000000" w14:paraId="00000018">
      <w:pPr>
        <w:pStyle w:val="Heading1"/>
        <w:contextualSpacing w:val="0"/>
        <w:rPr/>
      </w:pPr>
      <w:bookmarkStart w:colFirst="0" w:colLast="0" w:name="_vt1qhgut7kao" w:id="7"/>
      <w:bookmarkEnd w:id="7"/>
      <w:r w:rsidDel="00000000" w:rsidR="00000000" w:rsidRPr="00000000">
        <w:rPr>
          <w:rtl w:val="0"/>
        </w:rPr>
        <w:t xml:space="preserve">Inversión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La inversión resume el costo por persona. Ejemplo: $1000 por persona.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Se recomienda indicar lo que incluye, por ejemplo: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Refrigerio (uno por cada sesión).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Materiales de apoyo para el curso.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Certificado de aprovechamiento de la Universidad de Costa Rica.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Se puede incluir además un monto total de inversión por todo el grupo.</w:t>
      </w:r>
    </w:p>
    <w:p w:rsidR="00000000" w:rsidDel="00000000" w:rsidP="00000000" w:rsidRDefault="00000000" w:rsidRPr="00000000" w14:paraId="0000001F">
      <w:pPr>
        <w:pStyle w:val="Heading1"/>
        <w:contextualSpacing w:val="0"/>
        <w:rPr/>
      </w:pPr>
      <w:bookmarkStart w:colFirst="0" w:colLast="0" w:name="_5troslpzwzmn" w:id="8"/>
      <w:bookmarkEnd w:id="8"/>
      <w:r w:rsidDel="00000000" w:rsidR="00000000" w:rsidRPr="00000000">
        <w:rPr>
          <w:rtl w:val="0"/>
        </w:rPr>
        <w:t xml:space="preserve">Profesores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Se recomienda incluir información de los profesores, junto con una pequeña reseña.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Albert Einstein, </w:t>
      </w:r>
    </w:p>
    <w:p w:rsidR="00000000" w:rsidDel="00000000" w:rsidP="00000000" w:rsidRDefault="00000000" w:rsidRPr="00000000" w14:paraId="00000023">
      <w:pPr>
        <w:pStyle w:val="Heading1"/>
        <w:contextualSpacing w:val="0"/>
        <w:rPr/>
      </w:pPr>
      <w:bookmarkStart w:colFirst="0" w:colLast="0" w:name="_5za1h328wci9" w:id="9"/>
      <w:bookmarkEnd w:id="9"/>
      <w:r w:rsidDel="00000000" w:rsidR="00000000" w:rsidRPr="00000000">
        <w:rPr>
          <w:rtl w:val="0"/>
        </w:rPr>
        <w:t xml:space="preserve">Referencias Recomendadas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Las referencias deben indicar el material que se consultó para proponer el curso, así como el material que podría ser consultado por los estudiantes. Se recomienda utilizar 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formato de la IEEE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Autor, Apellido. Nombre del Libro. Lugar: Compañía de publicación, año, pp.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Autor, Apellido. “Título del artículo”. Título de la Revista, vol., pp, fecha.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Autor, Apellido. (año, mes). “Título del artículo.” Título de la Revista. [Tipo de medio]. Vol. (issue), páginas. Disponible: site/path/file [fecha de acceso].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/>
      <w:pgMar w:bottom="1080" w:top="108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contextualSpacing w:val="0"/>
      <w:jc w:val="both"/>
      <w:rPr/>
    </w:pPr>
    <w:r w:rsidDel="00000000" w:rsidR="00000000" w:rsidRPr="00000000">
      <w:rPr/>
      <w:drawing>
        <wp:inline distB="114300" distT="114300" distL="114300" distR="114300">
          <wp:extent cx="1814513" cy="672383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513" cy="6723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058580" cy="677862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8580" cy="677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/>
      <w:drawing>
        <wp:inline distB="114300" distT="114300" distL="114300" distR="114300">
          <wp:extent cx="1510016" cy="64611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0016" cy="6461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[%1] 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[%2] 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[%3] 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[%4] 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[%5] 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[%6] 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[%7] 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[%8] 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[%9] 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</w:pPr>
    <w:rPr>
      <w:b w:val="1"/>
      <w:color w:val="005da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ijssst.info/info/IEEE-Citation-StyleGuide.pdf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